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ED" w:rsidRDefault="00ED45ED" w:rsidP="00ED45ED">
      <w:pPr>
        <w:jc w:val="center"/>
        <w:rPr>
          <w:rFonts w:ascii="Arial" w:hAnsi="Arial" w:cs="Arial"/>
          <w:sz w:val="30"/>
          <w:szCs w:val="30"/>
        </w:rPr>
      </w:pPr>
      <w:r w:rsidRPr="00ED45ED">
        <w:rPr>
          <w:rFonts w:ascii="Arial" w:hAnsi="Arial" w:cs="Arial"/>
          <w:b/>
          <w:sz w:val="60"/>
          <w:szCs w:val="60"/>
          <w:u w:val="single"/>
        </w:rPr>
        <w:t>Herzliche Einladung</w:t>
      </w:r>
      <w:r>
        <w:rPr>
          <w:rFonts w:ascii="Arial" w:hAnsi="Arial" w:cs="Arial"/>
          <w:sz w:val="30"/>
          <w:szCs w:val="30"/>
        </w:rPr>
        <w:t xml:space="preserve"> </w:t>
      </w:r>
    </w:p>
    <w:p w:rsidR="00ED45ED" w:rsidRDefault="00ED45ED" w:rsidP="00ED45ED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</w:t>
      </w:r>
      <w:r w:rsidRPr="00ED45ED">
        <w:rPr>
          <w:rFonts w:ascii="Arial" w:hAnsi="Arial" w:cs="Arial"/>
          <w:sz w:val="30"/>
          <w:szCs w:val="30"/>
        </w:rPr>
        <w:t xml:space="preserve">um </w:t>
      </w:r>
    </w:p>
    <w:p w:rsidR="00ED45ED" w:rsidRDefault="00B74DF4" w:rsidP="00ED45ED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drit</w:t>
      </w:r>
      <w:r w:rsidR="000C0238">
        <w:rPr>
          <w:rFonts w:ascii="Arial" w:hAnsi="Arial" w:cs="Arial"/>
          <w:sz w:val="30"/>
          <w:szCs w:val="30"/>
        </w:rPr>
        <w:t>t</w:t>
      </w:r>
      <w:r w:rsidR="00ED45ED" w:rsidRPr="00ED45ED">
        <w:rPr>
          <w:rFonts w:ascii="Arial" w:hAnsi="Arial" w:cs="Arial"/>
          <w:sz w:val="30"/>
          <w:szCs w:val="30"/>
        </w:rPr>
        <w:t>en Heimspieltag der Damen 1 des V</w:t>
      </w:r>
      <w:bookmarkStart w:id="0" w:name="_GoBack"/>
      <w:bookmarkEnd w:id="0"/>
      <w:r w:rsidR="00ED45ED" w:rsidRPr="00ED45ED">
        <w:rPr>
          <w:rFonts w:ascii="Arial" w:hAnsi="Arial" w:cs="Arial"/>
          <w:sz w:val="30"/>
          <w:szCs w:val="30"/>
        </w:rPr>
        <w:t>BC Ludwigshafens</w:t>
      </w:r>
      <w:r w:rsidR="00ED45ED">
        <w:rPr>
          <w:rFonts w:ascii="Arial" w:hAnsi="Arial" w:cs="Arial"/>
          <w:sz w:val="30"/>
          <w:szCs w:val="30"/>
        </w:rPr>
        <w:t xml:space="preserve"> </w:t>
      </w:r>
    </w:p>
    <w:p w:rsidR="00ED45ED" w:rsidRDefault="00ED45ED" w:rsidP="00ED45ED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in der Bezirksklasse Nord Saison 2015/2016</w:t>
      </w:r>
    </w:p>
    <w:p w:rsidR="00ED45ED" w:rsidRDefault="001B722E" w:rsidP="000C0238">
      <w:pPr>
        <w:jc w:val="center"/>
      </w:pPr>
      <w:r>
        <w:rPr>
          <w:noProof/>
          <w:lang w:eastAsia="de-DE"/>
        </w:rPr>
        <w:drawing>
          <wp:inline distT="0" distB="0" distL="0" distR="0">
            <wp:extent cx="5760720" cy="160718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C10383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5ED" w:rsidRPr="00ED45ED" w:rsidRDefault="00ED45ED" w:rsidP="000C0238">
      <w:pPr>
        <w:jc w:val="center"/>
        <w:rPr>
          <w:rFonts w:ascii="Arial" w:hAnsi="Arial" w:cs="Arial"/>
          <w:sz w:val="30"/>
          <w:szCs w:val="30"/>
          <w:u w:val="single"/>
        </w:rPr>
      </w:pPr>
      <w:r w:rsidRPr="00ED45ED">
        <w:rPr>
          <w:rFonts w:ascii="Arial" w:hAnsi="Arial" w:cs="Arial"/>
          <w:sz w:val="30"/>
          <w:szCs w:val="30"/>
          <w:u w:val="single"/>
        </w:rPr>
        <w:t>Wann</w:t>
      </w:r>
    </w:p>
    <w:p w:rsidR="00ED45ED" w:rsidRPr="00ED45ED" w:rsidRDefault="00B74DF4" w:rsidP="000C023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</w:t>
      </w:r>
      <w:r w:rsidR="000C0238">
        <w:rPr>
          <w:rFonts w:ascii="Arial" w:hAnsi="Arial" w:cs="Arial"/>
          <w:sz w:val="30"/>
          <w:szCs w:val="30"/>
        </w:rPr>
        <w:t>. Januar 2016, 1</w:t>
      </w:r>
      <w:r>
        <w:rPr>
          <w:rFonts w:ascii="Arial" w:hAnsi="Arial" w:cs="Arial"/>
          <w:sz w:val="30"/>
          <w:szCs w:val="30"/>
        </w:rPr>
        <w:t>1</w:t>
      </w:r>
      <w:r w:rsidR="00ED45ED">
        <w:rPr>
          <w:rFonts w:ascii="Arial" w:hAnsi="Arial" w:cs="Arial"/>
          <w:sz w:val="30"/>
          <w:szCs w:val="30"/>
        </w:rPr>
        <w:t xml:space="preserve"> Uhr</w:t>
      </w:r>
    </w:p>
    <w:p w:rsidR="00ED45ED" w:rsidRPr="00ED45ED" w:rsidRDefault="00ED45ED" w:rsidP="000C0238">
      <w:pPr>
        <w:jc w:val="center"/>
        <w:rPr>
          <w:rFonts w:ascii="Arial" w:hAnsi="Arial" w:cs="Arial"/>
          <w:sz w:val="30"/>
          <w:szCs w:val="30"/>
          <w:u w:val="single"/>
        </w:rPr>
      </w:pPr>
      <w:r w:rsidRPr="00ED45ED">
        <w:rPr>
          <w:rFonts w:ascii="Arial" w:hAnsi="Arial" w:cs="Arial"/>
          <w:sz w:val="30"/>
          <w:szCs w:val="30"/>
          <w:u w:val="single"/>
        </w:rPr>
        <w:t>Wo</w:t>
      </w:r>
    </w:p>
    <w:p w:rsidR="00ED45ED" w:rsidRDefault="00ED45ED" w:rsidP="000C0238">
      <w:pPr>
        <w:jc w:val="center"/>
        <w:rPr>
          <w:rFonts w:ascii="Arial" w:hAnsi="Arial" w:cs="Arial"/>
          <w:sz w:val="30"/>
          <w:szCs w:val="30"/>
        </w:rPr>
      </w:pPr>
      <w:r w:rsidRPr="00ED45ED">
        <w:rPr>
          <w:rFonts w:ascii="Arial" w:hAnsi="Arial" w:cs="Arial"/>
          <w:sz w:val="30"/>
          <w:szCs w:val="30"/>
        </w:rPr>
        <w:t>Franz-</w:t>
      </w:r>
      <w:proofErr w:type="spellStart"/>
      <w:r w:rsidRPr="00ED45ED">
        <w:rPr>
          <w:rFonts w:ascii="Arial" w:hAnsi="Arial" w:cs="Arial"/>
          <w:sz w:val="30"/>
          <w:szCs w:val="30"/>
        </w:rPr>
        <w:t>Zang</w:t>
      </w:r>
      <w:proofErr w:type="spellEnd"/>
      <w:r w:rsidRPr="00ED45ED">
        <w:rPr>
          <w:rFonts w:ascii="Arial" w:hAnsi="Arial" w:cs="Arial"/>
          <w:sz w:val="30"/>
          <w:szCs w:val="30"/>
        </w:rPr>
        <w:t>-Halle</w:t>
      </w:r>
      <w:r>
        <w:rPr>
          <w:rFonts w:ascii="Arial" w:hAnsi="Arial" w:cs="Arial"/>
          <w:sz w:val="30"/>
          <w:szCs w:val="30"/>
        </w:rPr>
        <w:t>, Ludwigshafen</w:t>
      </w:r>
    </w:p>
    <w:p w:rsidR="00ED45ED" w:rsidRPr="00ED45ED" w:rsidRDefault="000C0238" w:rsidP="000C0238">
      <w:pPr>
        <w:jc w:val="center"/>
        <w:rPr>
          <w:rFonts w:ascii="Arial" w:hAnsi="Arial" w:cs="Arial"/>
          <w:sz w:val="30"/>
          <w:szCs w:val="30"/>
          <w:u w:val="single"/>
        </w:rPr>
      </w:pPr>
      <w:r>
        <w:rPr>
          <w:rFonts w:ascii="Arial" w:hAnsi="Arial" w:cs="Arial"/>
          <w:sz w:val="30"/>
          <w:szCs w:val="30"/>
          <w:u w:val="single"/>
        </w:rPr>
        <w:t>Gegner</w:t>
      </w:r>
    </w:p>
    <w:p w:rsidR="00ED45ED" w:rsidRDefault="00B74DF4" w:rsidP="000C023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VVRP Auswahl</w:t>
      </w:r>
    </w:p>
    <w:sectPr w:rsidR="00ED45ED" w:rsidSect="001B722E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BF"/>
    <w:rsid w:val="000C0238"/>
    <w:rsid w:val="001B722E"/>
    <w:rsid w:val="001F1B12"/>
    <w:rsid w:val="00247D79"/>
    <w:rsid w:val="00B74DF4"/>
    <w:rsid w:val="00B92C49"/>
    <w:rsid w:val="00BF68CD"/>
    <w:rsid w:val="00C81BBF"/>
    <w:rsid w:val="00E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1EDD6-265B-4501-B4E0-E0E99B3A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HiWi</dc:creator>
  <cp:keywords/>
  <dc:description/>
  <cp:lastModifiedBy>Svenja Taschinski</cp:lastModifiedBy>
  <cp:revision>2</cp:revision>
  <cp:lastPrinted>2016-01-04T13:26:00Z</cp:lastPrinted>
  <dcterms:created xsi:type="dcterms:W3CDTF">2016-01-04T13:28:00Z</dcterms:created>
  <dcterms:modified xsi:type="dcterms:W3CDTF">2016-01-04T13:28:00Z</dcterms:modified>
</cp:coreProperties>
</file>